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31"/>
        <w:tblW w:w="0" w:type="auto"/>
        <w:tblLook w:val="04A0"/>
      </w:tblPr>
      <w:tblGrid>
        <w:gridCol w:w="2660"/>
        <w:gridCol w:w="6911"/>
      </w:tblGrid>
      <w:tr w:rsidR="001A527B" w:rsidTr="002A21F7">
        <w:tc>
          <w:tcPr>
            <w:tcW w:w="2660" w:type="dxa"/>
          </w:tcPr>
          <w:p w:rsidR="001A527B" w:rsidRDefault="001A527B" w:rsidP="002A21F7">
            <w:r>
              <w:rPr>
                <w:noProof/>
              </w:rPr>
              <w:drawing>
                <wp:inline distT="0" distB="0" distL="0" distR="0">
                  <wp:extent cx="1144703" cy="1438275"/>
                  <wp:effectExtent l="19050" t="0" r="0" b="0"/>
                  <wp:docPr id="1" name="Рисунок 1" descr="C:\Users\гЫУК\Desktop\2017_08_15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ЫУК\Desktop\2017_08_15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18" cy="143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A527B" w:rsidRDefault="001A527B" w:rsidP="002A21F7">
            <w:r>
              <w:t>Гарин- Михайловский, Н.Г. Детство Темы.Из семейной хроники.- М.: «Сов. Россия»,1977.- 240с.</w:t>
            </w:r>
          </w:p>
          <w:p w:rsidR="00E05193" w:rsidRDefault="00E05193" w:rsidP="002A21F7"/>
          <w:p w:rsidR="001A527B" w:rsidRDefault="001A527B" w:rsidP="002A21F7">
            <w:r>
              <w:t>Повесть «Детство Тёмы»- первая книга его автобиографической  тетралогии (след. книги – «Гимназисты», «Студенты», «Инженеры» ).</w:t>
            </w:r>
          </w:p>
          <w:p w:rsidR="001A527B" w:rsidRDefault="001A527B" w:rsidP="002A21F7">
            <w:r>
              <w:t>«В «Детстве Тёмы» вы прочтете много интересного из моей жизни. Там</w:t>
            </w:r>
            <w:r w:rsidR="002A21F7">
              <w:t xml:space="preserve"> нет и тени вы</w:t>
            </w:r>
            <w:r>
              <w:t>мысла, я все рассказал без утайки… и без рисовки»- так охарактеризовал свою книгу сам писатель.</w:t>
            </w:r>
          </w:p>
        </w:tc>
      </w:tr>
      <w:tr w:rsidR="001A527B" w:rsidTr="002A21F7">
        <w:tc>
          <w:tcPr>
            <w:tcW w:w="2660" w:type="dxa"/>
          </w:tcPr>
          <w:p w:rsidR="001A527B" w:rsidRDefault="001A527B" w:rsidP="002A21F7">
            <w:r>
              <w:rPr>
                <w:noProof/>
              </w:rPr>
              <w:drawing>
                <wp:inline distT="0" distB="0" distL="0" distR="0">
                  <wp:extent cx="1076325" cy="1674043"/>
                  <wp:effectExtent l="19050" t="0" r="9525" b="0"/>
                  <wp:docPr id="2" name="Рисунок 2" descr="C:\Users\гЫУК\Desktop\2017_08_15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ЫУК\Desktop\2017_08_15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48" cy="167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A527B" w:rsidRDefault="001A527B" w:rsidP="002A21F7">
            <w:r>
              <w:t xml:space="preserve">Бонзельс, В. Пчелка Майя: повесть. </w:t>
            </w:r>
            <w:r w:rsidR="00A93DEE">
              <w:t>–</w:t>
            </w:r>
            <w:r>
              <w:t xml:space="preserve"> СП</w:t>
            </w:r>
            <w:r w:rsidR="00A93DEE">
              <w:t>б.: Изд.Дом «Азбука- классика»,2008. 256 с, ил. – «Друзья детства»</w:t>
            </w:r>
            <w:r w:rsidR="00E05193">
              <w:t>.</w:t>
            </w:r>
          </w:p>
          <w:p w:rsidR="00E05193" w:rsidRDefault="00E05193" w:rsidP="002A21F7"/>
          <w:p w:rsidR="00E05193" w:rsidRDefault="00E05193" w:rsidP="002A21F7">
            <w:r>
              <w:t xml:space="preserve">Эта книга о приключениях молодой пчелки Майи. </w:t>
            </w:r>
          </w:p>
          <w:p w:rsidR="00E05193" w:rsidRDefault="00E05193" w:rsidP="002A21F7">
            <w:r>
              <w:t>Когда Майю взяли в плен жестокие разбойники шершни, она не струсила, а сумела выручить из беды свой улей, на который те готовились напасть.</w:t>
            </w:r>
          </w:p>
        </w:tc>
      </w:tr>
      <w:tr w:rsidR="001A527B" w:rsidTr="002A21F7">
        <w:tc>
          <w:tcPr>
            <w:tcW w:w="2660" w:type="dxa"/>
          </w:tcPr>
          <w:p w:rsidR="001A527B" w:rsidRDefault="001A527B" w:rsidP="002A21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623133"/>
                  <wp:effectExtent l="19050" t="0" r="9525" b="0"/>
                  <wp:docPr id="3" name="Рисунок 3" descr="C:\Users\гЫУК\Desktop\2017_08_15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ЫУК\Desktop\2017_08_15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2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A527B" w:rsidRDefault="00E05193" w:rsidP="002A21F7">
            <w:r>
              <w:t>Войнович, Э.Л. Овод: роман. – М.: Мысль,1981.- 208 с.</w:t>
            </w:r>
          </w:p>
          <w:p w:rsidR="00E05193" w:rsidRDefault="00E05193" w:rsidP="002A21F7"/>
          <w:p w:rsidR="00E05193" w:rsidRDefault="00E05193" w:rsidP="002A21F7">
            <w:r>
              <w:t>Роман «Овод» посвящен деятельности итальянской подпольной организации «Молодая Италия». Писательница в романе разоблачает коварство и ханжество служителей католической церкви.</w:t>
            </w:r>
          </w:p>
        </w:tc>
      </w:tr>
      <w:tr w:rsidR="001A527B" w:rsidTr="002A21F7">
        <w:tc>
          <w:tcPr>
            <w:tcW w:w="2660" w:type="dxa"/>
          </w:tcPr>
          <w:p w:rsidR="001A527B" w:rsidRDefault="001A527B" w:rsidP="002A21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335" cy="1171575"/>
                  <wp:effectExtent l="19050" t="0" r="5515" b="0"/>
                  <wp:docPr id="4" name="Рисунок 4" descr="C:\Users\гЫУК\Desktop\2017_08_15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ЫУК\Desktop\2017_08_15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44" cy="117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A527B" w:rsidRDefault="00E05193" w:rsidP="002A21F7">
            <w:r>
              <w:t>Джон Рональд Руэл Толкин. Хоббит, или Туда и Обратно. – М.: ООО «Миликон - сервис»,2005. – 268с,ил.</w:t>
            </w:r>
          </w:p>
          <w:p w:rsidR="00E05193" w:rsidRDefault="00E05193" w:rsidP="002A21F7"/>
          <w:p w:rsidR="00E05193" w:rsidRDefault="00E05193" w:rsidP="002A21F7">
            <w:r>
              <w:t>Волшебная повесть о путешествии хоббита Бильбо Бэггинса и тринадцати гномов за золотом, спрятанным в логове дракона.</w:t>
            </w:r>
          </w:p>
        </w:tc>
      </w:tr>
      <w:tr w:rsidR="001A527B" w:rsidTr="002A21F7">
        <w:tc>
          <w:tcPr>
            <w:tcW w:w="2660" w:type="dxa"/>
          </w:tcPr>
          <w:p w:rsidR="001A527B" w:rsidRDefault="001A527B" w:rsidP="002A21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6986" cy="1581150"/>
                  <wp:effectExtent l="19050" t="0" r="0" b="0"/>
                  <wp:docPr id="5" name="Рисунок 5" descr="C:\Users\гЫУК\Desktop\2017_08_15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ЫУК\Desktop\2017_08_15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58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A527B" w:rsidRDefault="00E05193" w:rsidP="002A21F7">
            <w:r>
              <w:t>Мамин – Сибиряк, Д. Алёнушкины сказки. М.: «Малыш»,1974.- 73 с.,ил.</w:t>
            </w:r>
          </w:p>
          <w:p w:rsidR="00D40D38" w:rsidRPr="00D40D38" w:rsidRDefault="00D40D38" w:rsidP="002A21F7">
            <w:r w:rsidRPr="00D40D38">
              <w:t>"Сказка про Комара Комаровича". Веселая история о том, как Комар - </w:t>
            </w:r>
            <w:hyperlink r:id="rId12" w:history="1">
              <w:r w:rsidRPr="00D40D38">
                <w:rPr>
                  <w:rStyle w:val="a6"/>
                </w:rPr>
                <w:t>Длинный Нос</w:t>
              </w:r>
            </w:hyperlink>
            <w:r w:rsidRPr="00D40D38">
              <w:t> со своими товарищами прогонял Мохнатого Мишку - Короткий Хвост. Из сказки вы узнаете, как удалось маленьким насекомыми прогнать большого и свирепого зверя.</w:t>
            </w:r>
          </w:p>
          <w:p w:rsidR="00D40D38" w:rsidRPr="00D40D38" w:rsidRDefault="00D40D38" w:rsidP="002A21F7">
            <w:r w:rsidRPr="00D40D38">
              <w:t xml:space="preserve">"Сказочка про Воронушку - черную головушку и желтую птичку Канарейку". Это невероятная и одновременно грустная история о том, как жили, не тужили на белом свете две подружки и помогали друг другу во всем. Вот только как они оказались вместе? Об этом вы узнаете из сказки. </w:t>
            </w:r>
          </w:p>
          <w:p w:rsidR="00D40D38" w:rsidRDefault="00D40D38" w:rsidP="002A21F7">
            <w:r w:rsidRPr="00D40D38">
              <w:t>"Про храброго зайца". Эта сказка о хвастливом зайце с длинными ушами, коротким хвостом и косыми глазами. Когда он был маленьким, то жутко всего боялся. Когда он подрос, то решил, что бояться ничего и никого не будет. Даже волка. Об этом он кричал на весь лес. К чему же приведет зайкино хвастовство.</w:t>
            </w:r>
          </w:p>
        </w:tc>
      </w:tr>
    </w:tbl>
    <w:p w:rsidR="00000000" w:rsidRPr="002A21F7" w:rsidRDefault="002A21F7" w:rsidP="002A21F7">
      <w:pPr>
        <w:jc w:val="center"/>
        <w:rPr>
          <w:b/>
        </w:rPr>
      </w:pPr>
      <w:r w:rsidRPr="002A21F7">
        <w:rPr>
          <w:b/>
        </w:rPr>
        <w:t>КНИЖНАЯ ВЫСТАВКА</w:t>
      </w:r>
    </w:p>
    <w:p w:rsidR="002A21F7" w:rsidRDefault="002A21F7" w:rsidP="002A21F7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pt;height:51.75pt" fillcolor="#3cf" strokecolor="#009" strokeweight="1pt">
            <v:shadow on="t" color="#009" offset="7pt,-7pt"/>
            <v:textpath style="font-family:&quot;Impact&quot;;v-text-spacing:52429f;v-text-kern:t" trim="t" fitpath="t" xscale="f" string="Юбилей в стране Читалии"/>
          </v:shape>
        </w:pict>
      </w:r>
    </w:p>
    <w:sectPr w:rsidR="002A21F7" w:rsidSect="001A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9C" w:rsidRDefault="00A0449C" w:rsidP="002A21F7">
      <w:pPr>
        <w:spacing w:after="0" w:line="240" w:lineRule="auto"/>
      </w:pPr>
      <w:r>
        <w:separator/>
      </w:r>
    </w:p>
  </w:endnote>
  <w:endnote w:type="continuationSeparator" w:id="1">
    <w:p w:rsidR="00A0449C" w:rsidRDefault="00A0449C" w:rsidP="002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9C" w:rsidRDefault="00A0449C" w:rsidP="002A21F7">
      <w:pPr>
        <w:spacing w:after="0" w:line="240" w:lineRule="auto"/>
      </w:pPr>
      <w:r>
        <w:separator/>
      </w:r>
    </w:p>
  </w:footnote>
  <w:footnote w:type="continuationSeparator" w:id="1">
    <w:p w:rsidR="00A0449C" w:rsidRDefault="00A0449C" w:rsidP="002A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7F2"/>
    <w:multiLevelType w:val="multilevel"/>
    <w:tmpl w:val="2FC6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A527B"/>
    <w:rsid w:val="001A527B"/>
    <w:rsid w:val="002A21F7"/>
    <w:rsid w:val="00A0449C"/>
    <w:rsid w:val="00A93DEE"/>
    <w:rsid w:val="00D40D38"/>
    <w:rsid w:val="00E0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0D3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F7"/>
  </w:style>
  <w:style w:type="paragraph" w:styleId="a9">
    <w:name w:val="footer"/>
    <w:basedOn w:val="a"/>
    <w:link w:val="aa"/>
    <w:uiPriority w:val="99"/>
    <w:semiHidden/>
    <w:unhideWhenUsed/>
    <w:rsid w:val="002A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b.ru/article/57709/dlinnyiy-nos-prichina-kompleksov-ili-povod-dlya-gord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2017-08-14T23:26:00Z</dcterms:created>
  <dcterms:modified xsi:type="dcterms:W3CDTF">2017-08-15T01:15:00Z</dcterms:modified>
</cp:coreProperties>
</file>