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2E" w:rsidRDefault="00E0262E" w:rsidP="00E0262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E0262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БИБЛИОТЕЧНЫЙ УРОК</w:t>
      </w:r>
    </w:p>
    <w:p w:rsidR="00E0262E" w:rsidRPr="00E0262E" w:rsidRDefault="00E0262E" w:rsidP="00E0262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6pt;height:101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Библиотека-&#10;дом, где живут книги&quot;"/>
          </v:shape>
        </w:pict>
      </w:r>
    </w:p>
    <w:p w:rsidR="00E0262E" w:rsidRDefault="00E0262E" w:rsidP="00A037BA">
      <w:pPr>
        <w:ind w:firstLine="567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2137053" cy="1332689"/>
            <wp:effectExtent l="19050" t="0" r="0" b="0"/>
            <wp:docPr id="1" name="Рисунок 1" descr="C:\Users\гЫУК\Desktop\IMG-2017100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71005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713" cy="133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2618008" cy="1330435"/>
            <wp:effectExtent l="19050" t="0" r="0" b="0"/>
            <wp:docPr id="2" name="Рисунок 2" descr="C:\Users\гЫУК\Desktop\IMG-2017100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71004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84" cy="133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62E" w:rsidRDefault="00E026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F2CED" w:rsidRPr="00A037BA" w:rsidRDefault="00DF2CED" w:rsidP="00A037BA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37BA">
        <w:rPr>
          <w:rFonts w:ascii="Times New Roman" w:hAnsi="Times New Roman" w:cs="Times New Roman"/>
          <w:sz w:val="28"/>
          <w:szCs w:val="28"/>
          <w:shd w:val="clear" w:color="auto" w:fill="FFFFFF"/>
        </w:rPr>
        <w:t>В октябре для второклассников в Библиотеке п. Ключи прошли библиотечные уроки под названием «Библиотека- дом, где живут книги».</w:t>
      </w:r>
      <w:r w:rsidR="00A03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3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мероприятия </w:t>
      </w:r>
      <w:r w:rsidR="00A037BA" w:rsidRPr="00A03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читальном зале  </w:t>
      </w:r>
      <w:r w:rsidRPr="00A03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учащимся показали презентацию «Ум без книги, как птица без крыльев», </w:t>
      </w:r>
      <w:r w:rsidRPr="00A037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которая познакомила с историей возникновения книги, различным оформлением книг, значением книг в жизни человека, пословицами и поговорками о книгах.</w:t>
      </w:r>
    </w:p>
    <w:p w:rsidR="00DF2CED" w:rsidRPr="00A037BA" w:rsidRDefault="00DF2CED" w:rsidP="00A037B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7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детском абонементе </w:t>
      </w:r>
      <w:r w:rsidRPr="00A037BA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познакомились с элементами книги, которые помогут  понять, о чем книга и будет ли интересно её читать. Также самостоятельно работали с книгой: находили аннотацию, содержание, предисловие и т.д.</w:t>
      </w:r>
      <w:r w:rsidRPr="00A037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1D60" w:rsidRPr="00A037BA" w:rsidRDefault="00C5025E" w:rsidP="00A037B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7BA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урока всем учащимся были розданы памятки «Правила обращения с книгой»</w:t>
      </w:r>
      <w:r w:rsidR="00DF2CED" w:rsidRPr="00A03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красочные книжки с надеждой на то, что яркие картинки привлекут ребят и у</w:t>
      </w:r>
      <w:r w:rsidR="00E0262E" w:rsidRPr="00A03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2CED" w:rsidRPr="00A037BA">
        <w:rPr>
          <w:rFonts w:ascii="Times New Roman" w:hAnsi="Times New Roman" w:cs="Times New Roman"/>
          <w:sz w:val="28"/>
          <w:szCs w:val="28"/>
          <w:shd w:val="clear" w:color="auto" w:fill="FFFFFF"/>
        </w:rPr>
        <w:t>них появится интерес к чтени</w:t>
      </w:r>
      <w:r w:rsidR="00E0262E" w:rsidRPr="00A037B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037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262E" w:rsidRPr="00A037BA" w:rsidRDefault="00E0262E" w:rsidP="00A037B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7BA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Библиотечные уроки  в нашей Библиотеке всегда проходят на «УРА!». Дети увлечённо слушают, активно участвуют, и с нетерпением ждут новых встреч! Библиотечные уроки всегда учат добру, вежливости, они делают детей мудрыми и воспитанными, а главное - прививают навык чтения.</w:t>
      </w:r>
    </w:p>
    <w:p w:rsidR="00E0262E" w:rsidRPr="00A037BA" w:rsidRDefault="00E0262E" w:rsidP="00A037BA">
      <w:pPr>
        <w:spacing w:line="240" w:lineRule="auto"/>
      </w:pPr>
    </w:p>
    <w:sectPr w:rsidR="00E0262E" w:rsidRPr="00A037BA" w:rsidSect="007F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C5025E"/>
    <w:rsid w:val="000066F5"/>
    <w:rsid w:val="00771E54"/>
    <w:rsid w:val="007F1D60"/>
    <w:rsid w:val="00A037BA"/>
    <w:rsid w:val="00C5025E"/>
    <w:rsid w:val="00DF2CED"/>
    <w:rsid w:val="00E0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2017-11-21T00:59:00Z</dcterms:created>
  <dcterms:modified xsi:type="dcterms:W3CDTF">2017-11-21T00:59:00Z</dcterms:modified>
</cp:coreProperties>
</file>